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53AF7" w14:textId="77777777" w:rsidR="00390200" w:rsidRDefault="00734DF1">
      <w:pPr>
        <w:spacing w:after="92"/>
        <w:ind w:left="51"/>
        <w:jc w:val="center"/>
      </w:pPr>
      <w:r>
        <w:rPr>
          <w:noProof/>
        </w:rPr>
        <w:drawing>
          <wp:inline distT="0" distB="0" distL="0" distR="0" wp14:anchorId="0C6844E2" wp14:editId="359637E3">
            <wp:extent cx="3040380" cy="1496060"/>
            <wp:effectExtent l="0" t="0" r="7620" b="889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4679" cy="14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C40A04" w14:textId="77777777" w:rsidR="00390200" w:rsidRDefault="00734DF1">
      <w:pPr>
        <w:spacing w:after="0"/>
        <w:ind w:left="15" w:right="2" w:hanging="10"/>
        <w:jc w:val="center"/>
      </w:pPr>
      <w:r>
        <w:rPr>
          <w:b/>
          <w:color w:val="153D63"/>
          <w:sz w:val="40"/>
        </w:rPr>
        <w:t>HUGG Walks</w:t>
      </w:r>
      <w:r>
        <w:rPr>
          <w:color w:val="153D63"/>
          <w:sz w:val="32"/>
        </w:rPr>
        <w:t xml:space="preserve"> </w:t>
      </w:r>
    </w:p>
    <w:p w14:paraId="14C13810" w14:textId="77777777" w:rsidR="00390200" w:rsidRDefault="00734DF1">
      <w:pPr>
        <w:spacing w:after="0"/>
        <w:ind w:left="15" w:hanging="10"/>
        <w:jc w:val="center"/>
        <w:rPr>
          <w:color w:val="153D63"/>
          <w:sz w:val="40"/>
        </w:rPr>
      </w:pPr>
      <w:r>
        <w:rPr>
          <w:b/>
          <w:color w:val="153D63"/>
          <w:sz w:val="40"/>
        </w:rPr>
        <w:t>Walk, Talk and Connect</w:t>
      </w:r>
      <w:r>
        <w:rPr>
          <w:color w:val="153D63"/>
          <w:sz w:val="40"/>
        </w:rPr>
        <w:t xml:space="preserve"> </w:t>
      </w:r>
    </w:p>
    <w:p w14:paraId="539073FC" w14:textId="288AB363" w:rsidR="00390200" w:rsidRDefault="00390200">
      <w:pPr>
        <w:spacing w:after="0"/>
      </w:pPr>
    </w:p>
    <w:p w14:paraId="67BE70E6" w14:textId="77777777" w:rsidR="00390200" w:rsidRDefault="00734DF1">
      <w:pPr>
        <w:spacing w:after="0"/>
        <w:ind w:right="683"/>
        <w:jc w:val="right"/>
      </w:pPr>
      <w:r>
        <w:rPr>
          <w:noProof/>
        </w:rPr>
        <w:drawing>
          <wp:inline distT="0" distB="0" distL="0" distR="0" wp14:anchorId="56DC0500" wp14:editId="7EF50EF5">
            <wp:extent cx="4823460" cy="1808284"/>
            <wp:effectExtent l="0" t="0" r="0" b="1905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610" cy="18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2060"/>
          <w:sz w:val="24"/>
        </w:rPr>
        <w:t xml:space="preserve"> </w:t>
      </w:r>
    </w:p>
    <w:p w14:paraId="0598006B" w14:textId="77777777" w:rsidR="007549EE" w:rsidRDefault="007549EE" w:rsidP="007549EE">
      <w:pPr>
        <w:spacing w:after="0"/>
        <w:ind w:left="15" w:hanging="10"/>
        <w:jc w:val="center"/>
        <w:rPr>
          <w:color w:val="002060"/>
          <w:sz w:val="24"/>
        </w:rPr>
      </w:pPr>
    </w:p>
    <w:p w14:paraId="6C10A3D8" w14:textId="37C47FF1" w:rsidR="007549EE" w:rsidRPr="00782621" w:rsidRDefault="00734DF1" w:rsidP="007549EE">
      <w:pPr>
        <w:spacing w:after="0"/>
        <w:ind w:left="15" w:hanging="10"/>
        <w:jc w:val="center"/>
        <w:rPr>
          <w:b/>
          <w:bCs/>
          <w:sz w:val="36"/>
          <w:szCs w:val="36"/>
        </w:rPr>
      </w:pPr>
      <w:r>
        <w:rPr>
          <w:color w:val="002060"/>
          <w:sz w:val="24"/>
        </w:rPr>
        <w:t xml:space="preserve"> </w:t>
      </w:r>
      <w:r w:rsidR="007549EE" w:rsidRPr="00782621">
        <w:rPr>
          <w:b/>
          <w:bCs/>
          <w:color w:val="153D63"/>
          <w:sz w:val="36"/>
          <w:szCs w:val="36"/>
        </w:rPr>
        <w:t>New Year’s Day Walk</w:t>
      </w:r>
      <w:r w:rsidR="00782621" w:rsidRPr="00782621">
        <w:rPr>
          <w:b/>
          <w:bCs/>
          <w:color w:val="153D63"/>
          <w:sz w:val="36"/>
          <w:szCs w:val="36"/>
        </w:rPr>
        <w:t xml:space="preserve">, </w:t>
      </w:r>
      <w:r w:rsidR="00C53441">
        <w:rPr>
          <w:b/>
          <w:bCs/>
          <w:color w:val="153D63"/>
          <w:sz w:val="36"/>
          <w:szCs w:val="36"/>
        </w:rPr>
        <w:t xml:space="preserve">Dodder Canal, </w:t>
      </w:r>
      <w:r w:rsidR="00782621" w:rsidRPr="00782621">
        <w:rPr>
          <w:b/>
          <w:bCs/>
          <w:color w:val="153D63"/>
          <w:sz w:val="36"/>
          <w:szCs w:val="36"/>
        </w:rPr>
        <w:t>Charlemont Luas Stop to Milltown, Dublin</w:t>
      </w:r>
    </w:p>
    <w:p w14:paraId="1F3A8959" w14:textId="3354AA97" w:rsidR="00390200" w:rsidRDefault="00390200">
      <w:pPr>
        <w:spacing w:after="20"/>
      </w:pPr>
    </w:p>
    <w:p w14:paraId="45F49725" w14:textId="7D4B17D8" w:rsidR="00390200" w:rsidRPr="00CF3041" w:rsidRDefault="00CF3041" w:rsidP="00CF3041">
      <w:pPr>
        <w:spacing w:after="11" w:line="268" w:lineRule="auto"/>
        <w:ind w:left="-5" w:hanging="10"/>
        <w:jc w:val="center"/>
        <w:rPr>
          <w:color w:val="002060"/>
          <w:sz w:val="24"/>
        </w:rPr>
      </w:pPr>
      <w:r w:rsidRPr="004728ED">
        <w:rPr>
          <w:color w:val="003366"/>
          <w:kern w:val="0"/>
          <w:sz w:val="24"/>
          <w14:ligatures w14:val="none"/>
        </w:rPr>
        <w:t xml:space="preserve">While the start of a new year can be a time for hope and renewal, for those of us grieving the loss of a loved one through suicide, this can also be a very challenging time. </w:t>
      </w:r>
      <w:r w:rsidR="00734DF1">
        <w:rPr>
          <w:color w:val="002060"/>
          <w:sz w:val="24"/>
        </w:rPr>
        <w:t xml:space="preserve">HUGG, the national suicide bereavement organisation, now offers </w:t>
      </w:r>
      <w:r w:rsidR="00734DF1">
        <w:rPr>
          <w:b/>
          <w:color w:val="002060"/>
          <w:sz w:val="24"/>
        </w:rPr>
        <w:t>HUGG Walks</w:t>
      </w:r>
      <w:r w:rsidR="00734DF1">
        <w:rPr>
          <w:color w:val="002060"/>
          <w:sz w:val="24"/>
        </w:rPr>
        <w:t xml:space="preserve">: a safe, welcoming space for adults bereaved by suicide to get outdoors, move at a comfortable pace, and connect with others who understand their loss. </w:t>
      </w:r>
      <w:r>
        <w:rPr>
          <w:color w:val="002060"/>
          <w:sz w:val="24"/>
        </w:rPr>
        <w:t>Each walk is led by an experienced walker and supported by HUGG volunteer</w:t>
      </w:r>
      <w:r w:rsidR="007306FD">
        <w:rPr>
          <w:color w:val="002060"/>
          <w:sz w:val="24"/>
        </w:rPr>
        <w:t>s</w:t>
      </w:r>
      <w:r>
        <w:rPr>
          <w:color w:val="002060"/>
          <w:sz w:val="24"/>
        </w:rPr>
        <w:t xml:space="preserve">. </w:t>
      </w:r>
      <w:r w:rsidRPr="004728ED">
        <w:rPr>
          <w:rFonts w:ascii="Arial" w:hAnsi="Arial" w:cs="Arial"/>
          <w:color w:val="003366"/>
          <w:kern w:val="0"/>
          <w14:ligatures w14:val="none"/>
        </w:rPr>
        <w:br/>
      </w:r>
    </w:p>
    <w:p w14:paraId="53573E08" w14:textId="33CD1419" w:rsidR="00390200" w:rsidRDefault="00734DF1">
      <w:pPr>
        <w:spacing w:after="11" w:line="268" w:lineRule="auto"/>
        <w:ind w:left="-5" w:hanging="10"/>
      </w:pPr>
      <w:r>
        <w:rPr>
          <w:b/>
          <w:color w:val="002060"/>
          <w:sz w:val="24"/>
        </w:rPr>
        <w:t>Next Walk:</w:t>
      </w:r>
      <w:r w:rsidR="00FF692F">
        <w:rPr>
          <w:color w:val="002060"/>
          <w:sz w:val="24"/>
        </w:rPr>
        <w:t xml:space="preserve"> New Year’s Day Walk</w:t>
      </w:r>
      <w:r w:rsidR="003A1BD1" w:rsidRPr="003A1BD1">
        <w:rPr>
          <w:color w:val="002060"/>
          <w:sz w:val="24"/>
        </w:rPr>
        <w:t>,</w:t>
      </w:r>
      <w:r w:rsidR="00782621">
        <w:rPr>
          <w:color w:val="002060"/>
          <w:sz w:val="24"/>
        </w:rPr>
        <w:t xml:space="preserve"> </w:t>
      </w:r>
      <w:r w:rsidR="00C53441">
        <w:rPr>
          <w:color w:val="002060"/>
          <w:sz w:val="24"/>
        </w:rPr>
        <w:t xml:space="preserve">Dodder Canal, </w:t>
      </w:r>
      <w:r w:rsidR="00782621">
        <w:rPr>
          <w:color w:val="002060"/>
          <w:sz w:val="24"/>
        </w:rPr>
        <w:t>Charlemont Luas Stop to Milltown</w:t>
      </w:r>
    </w:p>
    <w:p w14:paraId="54F39FB5" w14:textId="343612B2" w:rsidR="00390200" w:rsidRDefault="00734DF1">
      <w:pPr>
        <w:spacing w:after="11" w:line="268" w:lineRule="auto"/>
        <w:ind w:left="-5" w:hanging="10"/>
      </w:pPr>
      <w:r>
        <w:rPr>
          <w:b/>
          <w:color w:val="002060"/>
          <w:sz w:val="24"/>
        </w:rPr>
        <w:t>Date &amp; Time:</w:t>
      </w:r>
      <w:r>
        <w:rPr>
          <w:color w:val="002060"/>
          <w:sz w:val="24"/>
        </w:rPr>
        <w:t xml:space="preserve"> </w:t>
      </w:r>
      <w:r w:rsidR="00582BB8">
        <w:rPr>
          <w:color w:val="002060"/>
          <w:sz w:val="24"/>
        </w:rPr>
        <w:t>Thursday</w:t>
      </w:r>
      <w:r w:rsidR="00FB1C0E">
        <w:rPr>
          <w:color w:val="002060"/>
          <w:sz w:val="24"/>
        </w:rPr>
        <w:t>,</w:t>
      </w:r>
      <w:r w:rsidR="00582BB8">
        <w:rPr>
          <w:color w:val="002060"/>
          <w:sz w:val="24"/>
        </w:rPr>
        <w:t xml:space="preserve"> 1</w:t>
      </w:r>
      <w:r w:rsidR="00582BB8" w:rsidRPr="00FF692F">
        <w:rPr>
          <w:color w:val="002060"/>
          <w:sz w:val="24"/>
          <w:vertAlign w:val="superscript"/>
        </w:rPr>
        <w:t>st</w:t>
      </w:r>
      <w:r w:rsidR="00582BB8">
        <w:rPr>
          <w:color w:val="002060"/>
          <w:sz w:val="24"/>
        </w:rPr>
        <w:t xml:space="preserve"> January, 2026, </w:t>
      </w:r>
      <w:r>
        <w:rPr>
          <w:color w:val="002060"/>
          <w:sz w:val="24"/>
        </w:rPr>
        <w:t>departing 1</w:t>
      </w:r>
      <w:r w:rsidR="00E541ED">
        <w:rPr>
          <w:color w:val="002060"/>
          <w:sz w:val="24"/>
        </w:rPr>
        <w:t>0.30</w:t>
      </w:r>
      <w:r>
        <w:rPr>
          <w:color w:val="002060"/>
          <w:sz w:val="24"/>
        </w:rPr>
        <w:t xml:space="preserve">am </w:t>
      </w:r>
    </w:p>
    <w:p w14:paraId="682F720D" w14:textId="21512BFA" w:rsidR="00390200" w:rsidRDefault="00390200">
      <w:pPr>
        <w:spacing w:after="20"/>
      </w:pPr>
    </w:p>
    <w:p w14:paraId="7F375820" w14:textId="77777777" w:rsidR="00390200" w:rsidRDefault="00734DF1">
      <w:pPr>
        <w:spacing w:after="21"/>
        <w:ind w:left="10" w:hanging="10"/>
      </w:pPr>
      <w:r>
        <w:rPr>
          <w:b/>
          <w:color w:val="002060"/>
          <w:sz w:val="24"/>
        </w:rPr>
        <w:t>You are welcome to join us: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93CCA0D" w14:textId="77777777" w:rsidR="00390200" w:rsidRDefault="00734DF1">
      <w:pPr>
        <w:spacing w:after="11" w:line="268" w:lineRule="auto"/>
        <w:ind w:left="-5" w:hanging="10"/>
      </w:pPr>
      <w:r>
        <w:rPr>
          <w:color w:val="002060"/>
          <w:sz w:val="24"/>
        </w:rPr>
        <w:t>Email: walks@HUGG.ie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C20031A" w14:textId="254A2C71" w:rsidR="00390200" w:rsidRDefault="00734DF1">
      <w:pPr>
        <w:spacing w:after="495" w:line="268" w:lineRule="auto"/>
        <w:ind w:left="-5" w:hanging="10"/>
        <w:rPr>
          <w:color w:val="002060"/>
          <w:sz w:val="24"/>
        </w:rPr>
      </w:pPr>
      <w:r>
        <w:rPr>
          <w:color w:val="002060"/>
          <w:sz w:val="24"/>
        </w:rPr>
        <w:t>Call Helena: 083 433 5701</w:t>
      </w:r>
    </w:p>
    <w:p w14:paraId="67E2EEF4" w14:textId="77777777" w:rsidR="00450E4B" w:rsidRDefault="00450E4B" w:rsidP="008F4360">
      <w:pPr>
        <w:spacing w:after="0"/>
        <w:rPr>
          <w:color w:val="252861"/>
          <w:sz w:val="16"/>
        </w:rPr>
      </w:pPr>
    </w:p>
    <w:p w14:paraId="02C23D02" w14:textId="77777777" w:rsidR="00450E4B" w:rsidRDefault="00450E4B" w:rsidP="00512E27">
      <w:pPr>
        <w:spacing w:after="0"/>
        <w:ind w:left="17" w:hanging="10"/>
        <w:jc w:val="center"/>
        <w:rPr>
          <w:color w:val="252861"/>
          <w:sz w:val="16"/>
        </w:rPr>
      </w:pPr>
    </w:p>
    <w:p w14:paraId="70BA68AD" w14:textId="77777777" w:rsidR="00450E4B" w:rsidRDefault="00450E4B" w:rsidP="00512E27">
      <w:pPr>
        <w:spacing w:after="0"/>
        <w:ind w:left="17" w:hanging="10"/>
        <w:jc w:val="center"/>
        <w:rPr>
          <w:color w:val="252861"/>
          <w:sz w:val="16"/>
        </w:rPr>
      </w:pPr>
    </w:p>
    <w:p w14:paraId="759EE6D5" w14:textId="77777777" w:rsidR="00450E4B" w:rsidRDefault="00450E4B" w:rsidP="00512E27">
      <w:pPr>
        <w:spacing w:after="0"/>
        <w:ind w:left="17" w:hanging="10"/>
        <w:jc w:val="center"/>
        <w:rPr>
          <w:color w:val="252861"/>
          <w:sz w:val="16"/>
        </w:rPr>
      </w:pPr>
    </w:p>
    <w:p w14:paraId="43618380" w14:textId="6C0A7528" w:rsidR="00390200" w:rsidRDefault="00734DF1" w:rsidP="00512E27">
      <w:pPr>
        <w:spacing w:after="0"/>
        <w:ind w:left="17" w:hanging="10"/>
        <w:jc w:val="center"/>
      </w:pPr>
      <w:r>
        <w:rPr>
          <w:color w:val="252861"/>
          <w:sz w:val="16"/>
        </w:rPr>
        <w:t xml:space="preserve">T: (+353) 1 513 4048 E: info@HUGG.ie W: www.HUGG.ie  </w:t>
      </w:r>
    </w:p>
    <w:p w14:paraId="5B7E03E5" w14:textId="7A612552" w:rsidR="00390200" w:rsidRDefault="00734DF1" w:rsidP="00C94B40">
      <w:pPr>
        <w:spacing w:after="41"/>
        <w:ind w:left="17" w:right="2" w:hanging="10"/>
        <w:jc w:val="center"/>
      </w:pPr>
      <w:r>
        <w:rPr>
          <w:color w:val="252861"/>
          <w:sz w:val="16"/>
        </w:rPr>
        <w:t xml:space="preserve">Business Address: 13 Adelaide Road, Dublin, D02P950 </w:t>
      </w:r>
    </w:p>
    <w:sectPr w:rsidR="00390200">
      <w:pgSz w:w="11906" w:h="16838"/>
      <w:pgMar w:top="709" w:right="1445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200"/>
    <w:rsid w:val="00001882"/>
    <w:rsid w:val="000D5798"/>
    <w:rsid w:val="0014551A"/>
    <w:rsid w:val="002728F4"/>
    <w:rsid w:val="002844C5"/>
    <w:rsid w:val="002F37C0"/>
    <w:rsid w:val="00306285"/>
    <w:rsid w:val="00390200"/>
    <w:rsid w:val="003A1BD1"/>
    <w:rsid w:val="00450E4B"/>
    <w:rsid w:val="004728ED"/>
    <w:rsid w:val="00512E27"/>
    <w:rsid w:val="00582BB8"/>
    <w:rsid w:val="006C785B"/>
    <w:rsid w:val="007122D8"/>
    <w:rsid w:val="007306FD"/>
    <w:rsid w:val="00734DF1"/>
    <w:rsid w:val="007549EE"/>
    <w:rsid w:val="00780DE6"/>
    <w:rsid w:val="00782621"/>
    <w:rsid w:val="007B28BA"/>
    <w:rsid w:val="008B0745"/>
    <w:rsid w:val="008F4360"/>
    <w:rsid w:val="00C53441"/>
    <w:rsid w:val="00C94B40"/>
    <w:rsid w:val="00CF3041"/>
    <w:rsid w:val="00DE33B7"/>
    <w:rsid w:val="00E3725D"/>
    <w:rsid w:val="00E541ED"/>
    <w:rsid w:val="00E61223"/>
    <w:rsid w:val="00FB1C0E"/>
    <w:rsid w:val="00FF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480E6"/>
  <w15:docId w15:val="{64CA4F13-0D35-4E27-B9E5-B2D3CB17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E" w:eastAsia="en-I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F43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Collazo</dc:creator>
  <cp:keywords/>
  <cp:lastModifiedBy>Helena Collazo</cp:lastModifiedBy>
  <cp:revision>13</cp:revision>
  <dcterms:created xsi:type="dcterms:W3CDTF">2025-12-04T11:21:00Z</dcterms:created>
  <dcterms:modified xsi:type="dcterms:W3CDTF">2025-12-04T11:36:00Z</dcterms:modified>
</cp:coreProperties>
</file>